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8B88" w14:textId="4F52BCEA" w:rsidR="00C426BD" w:rsidRPr="00D25132" w:rsidRDefault="00C426BD" w:rsidP="00C426BD">
      <w:pPr>
        <w:jc w:val="center"/>
        <w:rPr>
          <w:b/>
          <w:u w:val="single"/>
        </w:rPr>
      </w:pPr>
      <w:r>
        <w:rPr>
          <w:b/>
        </w:rPr>
        <w:t>RESOLUTION</w:t>
      </w:r>
      <w:r w:rsidRPr="00D25132">
        <w:rPr>
          <w:b/>
        </w:rPr>
        <w:t xml:space="preserve"> NO.  </w:t>
      </w:r>
      <w:r w:rsidR="00316449" w:rsidRPr="00316449">
        <w:rPr>
          <w:b/>
        </w:rPr>
        <w:t>0</w:t>
      </w:r>
      <w:r w:rsidR="00803C2A">
        <w:rPr>
          <w:b/>
        </w:rPr>
        <w:t>2</w:t>
      </w:r>
      <w:r w:rsidR="00EF5068">
        <w:rPr>
          <w:b/>
        </w:rPr>
        <w:t>-</w:t>
      </w:r>
      <w:r w:rsidR="006A4DE1">
        <w:rPr>
          <w:b/>
        </w:rPr>
        <w:t>202</w:t>
      </w:r>
      <w:r w:rsidR="00CE414F">
        <w:rPr>
          <w:b/>
        </w:rPr>
        <w:t>4</w:t>
      </w:r>
    </w:p>
    <w:p w14:paraId="60C29F58" w14:textId="77777777" w:rsidR="00C426BD" w:rsidRPr="00D25132" w:rsidRDefault="00C426BD" w:rsidP="00C426BD">
      <w:pPr>
        <w:jc w:val="center"/>
        <w:rPr>
          <w:b/>
          <w:u w:val="single"/>
        </w:rPr>
      </w:pPr>
    </w:p>
    <w:p w14:paraId="2567E2FD" w14:textId="3CB64A9A" w:rsidR="00C426BD" w:rsidRPr="00D25132" w:rsidRDefault="00C426BD" w:rsidP="00C426BD">
      <w:pPr>
        <w:ind w:left="990" w:right="1152"/>
        <w:jc w:val="both"/>
      </w:pPr>
      <w:r>
        <w:rPr>
          <w:b/>
        </w:rPr>
        <w:t xml:space="preserve">A RESOLUTION EXTENDING </w:t>
      </w:r>
      <w:r w:rsidRPr="00D25132">
        <w:rPr>
          <w:b/>
        </w:rPr>
        <w:t xml:space="preserve">THE </w:t>
      </w:r>
      <w:r>
        <w:rPr>
          <w:b/>
        </w:rPr>
        <w:t xml:space="preserve">TOWN OF </w:t>
      </w:r>
      <w:r w:rsidRPr="00D25132">
        <w:rPr>
          <w:b/>
        </w:rPr>
        <w:t>GARDEN CITY</w:t>
      </w:r>
      <w:r>
        <w:rPr>
          <w:b/>
        </w:rPr>
        <w:t xml:space="preserve">’S SINGLE FAMILY RESIDENTIAL REVITALIZATION GRANT </w:t>
      </w:r>
      <w:r w:rsidRPr="00D25132">
        <w:rPr>
          <w:b/>
        </w:rPr>
        <w:t>PROGRAM</w:t>
      </w:r>
      <w:r>
        <w:rPr>
          <w:b/>
        </w:rPr>
        <w:t xml:space="preserve"> FOR </w:t>
      </w:r>
      <w:r w:rsidR="006A4DE1">
        <w:rPr>
          <w:b/>
        </w:rPr>
        <w:t>202</w:t>
      </w:r>
      <w:r w:rsidR="00CE414F">
        <w:rPr>
          <w:b/>
        </w:rPr>
        <w:t>4</w:t>
      </w:r>
    </w:p>
    <w:p w14:paraId="1D7BCC98" w14:textId="77777777" w:rsidR="00C426BD" w:rsidRDefault="00C426BD" w:rsidP="00C426BD">
      <w:pPr>
        <w:ind w:right="1152"/>
      </w:pPr>
    </w:p>
    <w:p w14:paraId="31649E0A" w14:textId="6F2EF550" w:rsidR="00C426BD" w:rsidRDefault="00C426BD" w:rsidP="00C426BD">
      <w:pPr>
        <w:jc w:val="both"/>
      </w:pPr>
      <w:r>
        <w:tab/>
        <w:t xml:space="preserve"> </w:t>
      </w:r>
      <w:proofErr w:type="gramStart"/>
      <w:r w:rsidRPr="00565E09">
        <w:t>WHEREAS,</w:t>
      </w:r>
      <w:proofErr w:type="gramEnd"/>
      <w:r w:rsidRPr="00565E09">
        <w:t xml:space="preserve"> the Town of Garden City realizes the importance of the appearance of single family residences in the Town and desires to support single family residences for the overall improvement of the appearance of the Town; and,</w:t>
      </w:r>
    </w:p>
    <w:p w14:paraId="7C0FAFA9" w14:textId="77777777" w:rsidR="00C426BD" w:rsidRDefault="00C426BD" w:rsidP="00C426BD"/>
    <w:p w14:paraId="00D2D1EC" w14:textId="7785F3EC" w:rsidR="00C426BD" w:rsidRDefault="00C426BD" w:rsidP="00C426BD">
      <w:pPr>
        <w:jc w:val="both"/>
      </w:pPr>
      <w:r>
        <w:tab/>
      </w:r>
      <w:proofErr w:type="gramStart"/>
      <w:r>
        <w:t>WHEREAS,</w:t>
      </w:r>
      <w:proofErr w:type="gramEnd"/>
      <w:r>
        <w:t xml:space="preserve"> the Town of Garden City desires to improve the residential properties by offering mini grants to assist in the improvement of single family residences within the Town; and,</w:t>
      </w:r>
    </w:p>
    <w:p w14:paraId="32CBF106" w14:textId="77777777" w:rsidR="00C426BD" w:rsidRDefault="00C426BD" w:rsidP="00C426BD"/>
    <w:p w14:paraId="54EA460D" w14:textId="43365789" w:rsidR="00C426BD" w:rsidRDefault="00C426BD" w:rsidP="00C426BD">
      <w:r>
        <w:tab/>
        <w:t xml:space="preserve">WHEREAS, the Board of Trustees has determined to extend the </w:t>
      </w:r>
      <w:proofErr w:type="gramStart"/>
      <w:r>
        <w:t>Single Family</w:t>
      </w:r>
      <w:proofErr w:type="gramEnd"/>
      <w:r>
        <w:t xml:space="preserve"> Residential Revitalization Grant Program and appropriate sufficient monies to grant a maximum of </w:t>
      </w:r>
      <w:r w:rsidR="00F27238">
        <w:t>$10,000</w:t>
      </w:r>
      <w:r>
        <w:t xml:space="preserve"> for the year of </w:t>
      </w:r>
      <w:r w:rsidR="006A4DE1">
        <w:t>202</w:t>
      </w:r>
      <w:r w:rsidR="00CE414F">
        <w:t>4</w:t>
      </w:r>
      <w:r>
        <w:t>.</w:t>
      </w:r>
      <w:r w:rsidR="00F27238">
        <w:t xml:space="preserve"> The maximum grant for a single residence is $3,000.</w:t>
      </w:r>
    </w:p>
    <w:p w14:paraId="3A8E4205" w14:textId="77777777" w:rsidR="00C426BD" w:rsidRDefault="00C426BD" w:rsidP="00C426BD"/>
    <w:p w14:paraId="7E877B26" w14:textId="77777777" w:rsidR="00C426BD" w:rsidRDefault="00C426BD" w:rsidP="00C426BD">
      <w:pPr>
        <w:ind w:firstLine="720"/>
      </w:pPr>
      <w:r>
        <w:t>NOW THEREFORE, BE IT ORDAINED BY THE BOARD OF TRUSTEES AS FOLLOWS:</w:t>
      </w:r>
    </w:p>
    <w:p w14:paraId="2E8C6FFE" w14:textId="77777777" w:rsidR="00C426BD" w:rsidRDefault="00C426BD" w:rsidP="00C426BD"/>
    <w:p w14:paraId="5CB1419B" w14:textId="36EEC596" w:rsidR="00C426BD" w:rsidRDefault="00C426BD" w:rsidP="00C426BD">
      <w:pPr>
        <w:ind w:firstLine="720"/>
      </w:pPr>
      <w:r w:rsidRPr="001A67EC">
        <w:rPr>
          <w:u w:val="single"/>
        </w:rPr>
        <w:t>Section 1.</w:t>
      </w:r>
      <w:r>
        <w:t xml:space="preserve">  The </w:t>
      </w:r>
      <w:proofErr w:type="gramStart"/>
      <w:r>
        <w:t>Single Family</w:t>
      </w:r>
      <w:proofErr w:type="gramEnd"/>
      <w:r>
        <w:t xml:space="preserve"> Residential Revitalization Grant Program is extended for the year of </w:t>
      </w:r>
      <w:r w:rsidR="006A4DE1">
        <w:t>202</w:t>
      </w:r>
      <w:r w:rsidR="00CE414F">
        <w:t>4</w:t>
      </w:r>
      <w:r>
        <w:t>.</w:t>
      </w:r>
    </w:p>
    <w:p w14:paraId="172ECB73" w14:textId="77777777" w:rsidR="00C426BD" w:rsidRDefault="00C426BD" w:rsidP="00C426BD">
      <w:pPr>
        <w:ind w:left="720"/>
      </w:pPr>
    </w:p>
    <w:p w14:paraId="793FC314" w14:textId="19567F4B" w:rsidR="00C426BD" w:rsidRPr="00604D46" w:rsidRDefault="00C426BD" w:rsidP="00C426BD">
      <w:pPr>
        <w:ind w:firstLine="720"/>
      </w:pPr>
      <w:r>
        <w:rPr>
          <w:u w:val="single"/>
        </w:rPr>
        <w:t>Section 2.</w:t>
      </w:r>
      <w:r>
        <w:t xml:space="preserve">  Sufficient monies are appropriated to grant a maximum </w:t>
      </w:r>
      <w:r w:rsidR="00F27238">
        <w:t>$10</w:t>
      </w:r>
      <w:r>
        <w:t xml:space="preserve">,000 </w:t>
      </w:r>
      <w:r w:rsidR="00F27238">
        <w:t>in</w:t>
      </w:r>
      <w:r>
        <w:t xml:space="preserve"> grants for the </w:t>
      </w:r>
      <w:proofErr w:type="gramStart"/>
      <w:r>
        <w:t>year of</w:t>
      </w:r>
      <w:proofErr w:type="gramEnd"/>
      <w:r>
        <w:t xml:space="preserve"> </w:t>
      </w:r>
      <w:r w:rsidR="006A4DE1">
        <w:t>202</w:t>
      </w:r>
      <w:r w:rsidR="00CE414F">
        <w:t>4</w:t>
      </w:r>
      <w:r>
        <w:t xml:space="preserve">.  </w:t>
      </w:r>
    </w:p>
    <w:p w14:paraId="1E2BE156" w14:textId="77777777" w:rsidR="00C426BD" w:rsidRDefault="00C426BD" w:rsidP="00C426BD"/>
    <w:p w14:paraId="14705884" w14:textId="0D4412FD" w:rsidR="00C426BD" w:rsidRDefault="00C426BD" w:rsidP="00C426BD">
      <w:pPr>
        <w:ind w:firstLine="720"/>
      </w:pPr>
      <w:r>
        <w:t>PASS</w:t>
      </w:r>
      <w:r w:rsidR="00EF5068">
        <w:t xml:space="preserve">ED, ADOPTED AND APPROVED THIS </w:t>
      </w:r>
      <w:r w:rsidR="00CE414F">
        <w:t>2</w:t>
      </w:r>
      <w:r w:rsidR="00CE414F" w:rsidRPr="00CE414F">
        <w:rPr>
          <w:vertAlign w:val="superscript"/>
        </w:rPr>
        <w:t>nd</w:t>
      </w:r>
      <w:r w:rsidR="00CE414F">
        <w:tab/>
      </w:r>
      <w:r w:rsidR="00EF5068">
        <w:t xml:space="preserve">DAY OF </w:t>
      </w:r>
      <w:proofErr w:type="gramStart"/>
      <w:r w:rsidR="008905CF">
        <w:t>JANUARY</w:t>
      </w:r>
      <w:r>
        <w:t>,</w:t>
      </w:r>
      <w:proofErr w:type="gramEnd"/>
      <w:r>
        <w:t xml:space="preserve"> </w:t>
      </w:r>
      <w:r w:rsidR="006A4DE1">
        <w:t>202</w:t>
      </w:r>
      <w:r w:rsidR="00CE414F">
        <w:t>4</w:t>
      </w:r>
      <w:r>
        <w:t>.</w:t>
      </w:r>
    </w:p>
    <w:p w14:paraId="3500833D" w14:textId="77777777" w:rsidR="00C426BD" w:rsidRDefault="00C426BD" w:rsidP="00C426BD">
      <w:pPr>
        <w:ind w:firstLine="720"/>
      </w:pPr>
    </w:p>
    <w:p w14:paraId="6FB79958" w14:textId="77777777" w:rsidR="00C426BD" w:rsidRDefault="00C426BD" w:rsidP="00C426BD">
      <w:pPr>
        <w:ind w:firstLine="720"/>
      </w:pPr>
      <w:r>
        <w:tab/>
      </w:r>
      <w:r>
        <w:tab/>
      </w:r>
      <w:r>
        <w:tab/>
      </w:r>
      <w:r>
        <w:tab/>
      </w:r>
      <w:r>
        <w:tab/>
      </w:r>
      <w:r>
        <w:tab/>
        <w:t>TOWN OF GARDEN CITY</w:t>
      </w:r>
    </w:p>
    <w:p w14:paraId="7182AB2B" w14:textId="77777777" w:rsidR="00C426BD" w:rsidRDefault="00C426BD" w:rsidP="00C426BD">
      <w:pPr>
        <w:ind w:firstLine="720"/>
      </w:pPr>
    </w:p>
    <w:p w14:paraId="3CED8788" w14:textId="77777777" w:rsidR="00C426BD" w:rsidRDefault="00C426BD" w:rsidP="00C426BD">
      <w:pPr>
        <w:ind w:firstLine="720"/>
      </w:pPr>
    </w:p>
    <w:p w14:paraId="7F75506F" w14:textId="77777777" w:rsidR="00F27238" w:rsidRDefault="00C426BD" w:rsidP="00C426BD">
      <w:pPr>
        <w:ind w:firstLine="720"/>
      </w:pPr>
      <w:r>
        <w:tab/>
      </w:r>
      <w:r>
        <w:tab/>
      </w:r>
      <w:r>
        <w:tab/>
      </w:r>
      <w:r>
        <w:tab/>
      </w:r>
      <w:r>
        <w:tab/>
      </w:r>
      <w:r>
        <w:tab/>
      </w:r>
    </w:p>
    <w:p w14:paraId="529B9EF8" w14:textId="77777777" w:rsidR="00C426BD" w:rsidRPr="00CE414F" w:rsidRDefault="00C426BD" w:rsidP="00F27238">
      <w:pPr>
        <w:ind w:left="4320" w:firstLine="720"/>
      </w:pPr>
      <w:r w:rsidRPr="00CE414F">
        <w:t>BY: ________________________</w:t>
      </w:r>
    </w:p>
    <w:p w14:paraId="372E789F" w14:textId="77777777" w:rsidR="00C426BD" w:rsidRDefault="00C426BD" w:rsidP="00C426BD">
      <w:r>
        <w:tab/>
      </w:r>
      <w:r>
        <w:tab/>
      </w:r>
      <w:r>
        <w:tab/>
      </w:r>
      <w:r>
        <w:tab/>
      </w:r>
      <w:r>
        <w:tab/>
      </w:r>
      <w:r>
        <w:tab/>
      </w:r>
      <w:r>
        <w:tab/>
        <w:t>MAYOR</w:t>
      </w:r>
    </w:p>
    <w:p w14:paraId="0CD62E27" w14:textId="77777777" w:rsidR="00F27238" w:rsidRDefault="00F27238" w:rsidP="00C426BD">
      <w:pPr>
        <w:ind w:firstLine="720"/>
      </w:pPr>
    </w:p>
    <w:p w14:paraId="0FB53F19" w14:textId="77777777" w:rsidR="00C426BD" w:rsidRDefault="00C426BD" w:rsidP="00C426BD">
      <w:pPr>
        <w:ind w:firstLine="720"/>
      </w:pPr>
      <w:r>
        <w:t>ATTEST:</w:t>
      </w:r>
    </w:p>
    <w:p w14:paraId="37426D03" w14:textId="77777777" w:rsidR="00C426BD" w:rsidRDefault="00C426BD" w:rsidP="00C426BD"/>
    <w:p w14:paraId="0A5CD825" w14:textId="77777777" w:rsidR="00F27238" w:rsidRDefault="00F27238" w:rsidP="00C426BD">
      <w:pPr>
        <w:ind w:firstLine="720"/>
      </w:pPr>
    </w:p>
    <w:p w14:paraId="26DCC4EE" w14:textId="77777777" w:rsidR="00F27238" w:rsidRDefault="00F27238" w:rsidP="00C426BD">
      <w:pPr>
        <w:ind w:firstLine="720"/>
      </w:pPr>
    </w:p>
    <w:p w14:paraId="7E7BAEDB" w14:textId="77777777" w:rsidR="00C426BD" w:rsidRPr="00CE414F" w:rsidRDefault="00C426BD" w:rsidP="00C426BD">
      <w:pPr>
        <w:ind w:firstLine="720"/>
      </w:pPr>
      <w:r w:rsidRPr="00CE414F">
        <w:t>___________________________</w:t>
      </w:r>
    </w:p>
    <w:p w14:paraId="69F003F0" w14:textId="03E7BFEB" w:rsidR="00C426BD" w:rsidRDefault="0058228B" w:rsidP="00C426BD">
      <w:pPr>
        <w:ind w:firstLine="720"/>
      </w:pPr>
      <w:r>
        <w:t>DEPUTY</w:t>
      </w:r>
      <w:r w:rsidR="00C426BD">
        <w:t xml:space="preserve"> CLERK</w:t>
      </w:r>
      <w:r w:rsidR="00C426BD">
        <w:tab/>
        <w:t xml:space="preserve">   </w:t>
      </w:r>
    </w:p>
    <w:p w14:paraId="37D3FC1C" w14:textId="77777777" w:rsidR="00A21A85" w:rsidRDefault="00A21A85"/>
    <w:sectPr w:rsidR="00A21A85" w:rsidSect="00604D46">
      <w:pgSz w:w="12240" w:h="15840"/>
      <w:pgMar w:top="1440" w:right="1440" w:bottom="1440" w:left="1440" w:header="216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cwMDI0Njc3NzU2MjVS0lEKTi0uzszPAykwqgUAii/l8SwAAAA="/>
  </w:docVars>
  <w:rsids>
    <w:rsidRoot w:val="00C426BD"/>
    <w:rsid w:val="001077A2"/>
    <w:rsid w:val="00147521"/>
    <w:rsid w:val="00316449"/>
    <w:rsid w:val="0032711E"/>
    <w:rsid w:val="0058228B"/>
    <w:rsid w:val="006A4DE1"/>
    <w:rsid w:val="00742318"/>
    <w:rsid w:val="00803C2A"/>
    <w:rsid w:val="00847BF8"/>
    <w:rsid w:val="008905CF"/>
    <w:rsid w:val="00905B2A"/>
    <w:rsid w:val="00A21A85"/>
    <w:rsid w:val="00A50201"/>
    <w:rsid w:val="00BE3103"/>
    <w:rsid w:val="00C426BD"/>
    <w:rsid w:val="00CE414F"/>
    <w:rsid w:val="00D96C3D"/>
    <w:rsid w:val="00E830F6"/>
    <w:rsid w:val="00EF5068"/>
    <w:rsid w:val="00F2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C011"/>
  <w15:docId w15:val="{5B3185A5-9620-445B-A216-4DA3BCA6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5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Lindsay Waters</cp:lastModifiedBy>
  <cp:revision>2</cp:revision>
  <cp:lastPrinted>2018-01-02T19:11:00Z</cp:lastPrinted>
  <dcterms:created xsi:type="dcterms:W3CDTF">2023-12-11T17:35:00Z</dcterms:created>
  <dcterms:modified xsi:type="dcterms:W3CDTF">2023-12-11T17:35:00Z</dcterms:modified>
</cp:coreProperties>
</file>